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9D91" w14:textId="77777777" w:rsidR="00ED6F7F" w:rsidRPr="009F7233" w:rsidRDefault="00ED6F7F" w:rsidP="00ED6F7F">
      <w:pPr>
        <w:pageBreakBefore/>
        <w:numPr>
          <w:ilvl w:val="0"/>
          <w:numId w:val="1"/>
        </w:numPr>
        <w:spacing w:line="276" w:lineRule="auto"/>
        <w:ind w:left="714" w:hanging="357"/>
        <w:jc w:val="right"/>
        <w:rPr>
          <w:rFonts w:eastAsia="Calibri"/>
          <w:i/>
          <w:sz w:val="22"/>
          <w:szCs w:val="22"/>
          <w:lang w:eastAsia="en-US"/>
        </w:rPr>
      </w:pPr>
      <w:r w:rsidRPr="009F7233">
        <w:rPr>
          <w:rFonts w:eastAsia="Calibri"/>
          <w:i/>
          <w:sz w:val="22"/>
          <w:szCs w:val="22"/>
          <w:lang w:eastAsia="en-US"/>
        </w:rPr>
        <w:t>számú melléklet</w:t>
      </w:r>
    </w:p>
    <w:p w14:paraId="709F7AF8" w14:textId="77777777" w:rsidR="00ED6F7F" w:rsidRPr="009F7233" w:rsidRDefault="00ED6F7F" w:rsidP="00ED6F7F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AJÁNLATI ADATLAP</w:t>
      </w:r>
    </w:p>
    <w:p w14:paraId="313D7E3F" w14:textId="77777777" w:rsidR="00ED6F7F" w:rsidRPr="009F7233" w:rsidRDefault="00ED6F7F" w:rsidP="00ED6F7F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F20FDFF" w14:textId="77777777" w:rsidR="00ED6F7F" w:rsidRPr="009F7233" w:rsidRDefault="00ED6F7F" w:rsidP="00ED6F7F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Bicskei 041/9 hrsz-ú ingatlan adásvétele</w:t>
      </w:r>
      <w:r w:rsidRPr="009F7233">
        <w:rPr>
          <w:rFonts w:eastAsia="Calibri"/>
          <w:b/>
          <w:sz w:val="22"/>
          <w:szCs w:val="22"/>
          <w:lang w:eastAsia="en-US"/>
        </w:rPr>
        <w:t xml:space="preserve"> tárgyban</w:t>
      </w:r>
    </w:p>
    <w:p w14:paraId="4FBCE193" w14:textId="77777777" w:rsidR="00ED6F7F" w:rsidRPr="009F7233" w:rsidRDefault="00ED6F7F" w:rsidP="00ED6F7F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C269840" w14:textId="77777777" w:rsidR="00ED6F7F" w:rsidRPr="009F7233" w:rsidRDefault="00ED6F7F" w:rsidP="00ED6F7F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</w:t>
      </w:r>
      <w:r w:rsidRPr="009F7233">
        <w:rPr>
          <w:rFonts w:eastAsia="Calibri"/>
          <w:b/>
          <w:sz w:val="22"/>
          <w:szCs w:val="22"/>
          <w:lang w:eastAsia="en-US"/>
        </w:rPr>
        <w:t>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5117"/>
      </w:tblGrid>
      <w:tr w:rsidR="00ED6F7F" w:rsidRPr="009F7233" w14:paraId="4A0323CC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0FAB8C8B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jánlattevő neve:</w:t>
            </w:r>
          </w:p>
          <w:p w14:paraId="433B7A4D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5BCFB297" w14:textId="77777777" w:rsidR="00ED6F7F" w:rsidRPr="009F7233" w:rsidRDefault="00ED6F7F" w:rsidP="00AE7EBE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6F7F" w:rsidRPr="009F7233" w14:paraId="2061A98A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758113E3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 xml:space="preserve">jánlattevő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lakcíme/székhelye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73E4CFF1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2C0A40B8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1B895D13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5DB1CCAD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Születéskori neve:</w:t>
            </w:r>
          </w:p>
          <w:p w14:paraId="0905F5DF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44B62A81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6FC832D8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7FC45CF1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Anyja neve:</w:t>
            </w:r>
          </w:p>
          <w:p w14:paraId="2B2E8EDA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342AFA11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78C2E343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6E536C0C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Születési helye, ideje:</w:t>
            </w:r>
          </w:p>
          <w:p w14:paraId="1164F1A3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6896B5A1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4054DBFE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67957241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Természetes személy személyi száma:</w:t>
            </w:r>
          </w:p>
          <w:p w14:paraId="6B4D1D9F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08766031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3C865563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12886EDA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Adóazonosító jel/Adószám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171150ED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0E5A62A0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049E8553" w14:textId="77777777" w:rsidTr="00AE7EBE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14:paraId="088698D3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Képviselő neve, beosztása</w:t>
            </w:r>
          </w:p>
        </w:tc>
        <w:tc>
          <w:tcPr>
            <w:tcW w:w="2824" w:type="pct"/>
            <w:vAlign w:val="center"/>
          </w:tcPr>
          <w:p w14:paraId="2EA192AC" w14:textId="77777777" w:rsidR="00ED6F7F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8496EC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06D6D5C" w14:textId="77777777" w:rsidR="00ED6F7F" w:rsidRPr="009F7233" w:rsidRDefault="00ED6F7F" w:rsidP="00ED6F7F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</w:p>
    <w:p w14:paraId="110942B5" w14:textId="77777777" w:rsidR="00ED6F7F" w:rsidRPr="009F7233" w:rsidRDefault="00ED6F7F" w:rsidP="00ED6F7F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5083"/>
      </w:tblGrid>
      <w:tr w:rsidR="00ED6F7F" w:rsidRPr="009F7233" w14:paraId="6C05D021" w14:textId="77777777" w:rsidTr="00AE7EBE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2B50DCE4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neve:</w:t>
            </w:r>
          </w:p>
          <w:p w14:paraId="5836E713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14:paraId="4D4BB259" w14:textId="77777777" w:rsidR="00ED6F7F" w:rsidRPr="009F7233" w:rsidRDefault="00ED6F7F" w:rsidP="00AE7EBE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6F7F" w:rsidRPr="009F7233" w14:paraId="2F32652D" w14:textId="77777777" w:rsidTr="00AE7EBE">
        <w:tc>
          <w:tcPr>
            <w:tcW w:w="2195" w:type="pct"/>
            <w:shd w:val="clear" w:color="auto" w:fill="auto"/>
            <w:vAlign w:val="center"/>
          </w:tcPr>
          <w:p w14:paraId="360E6CFD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telefon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száma:</w:t>
            </w:r>
          </w:p>
          <w:p w14:paraId="6277E812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14:paraId="2D0EE34A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6F7F" w:rsidRPr="009F7233" w14:paraId="3A79D156" w14:textId="77777777" w:rsidTr="00AE7EBE">
        <w:tc>
          <w:tcPr>
            <w:tcW w:w="2195" w:type="pct"/>
            <w:shd w:val="clear" w:color="auto" w:fill="auto"/>
            <w:vAlign w:val="center"/>
          </w:tcPr>
          <w:p w14:paraId="3B603A47" w14:textId="77777777" w:rsidR="00ED6F7F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e-mail címe:</w:t>
            </w:r>
          </w:p>
          <w:p w14:paraId="75A881D8" w14:textId="77777777" w:rsidR="00ED6F7F" w:rsidRPr="009F7233" w:rsidRDefault="00ED6F7F" w:rsidP="00AE7EB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14:paraId="5C8A2351" w14:textId="77777777" w:rsidR="00ED6F7F" w:rsidRPr="009F7233" w:rsidRDefault="00ED6F7F" w:rsidP="00AE7EB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60B432" w14:textId="77777777" w:rsidR="00ED6F7F" w:rsidRDefault="00ED6F7F" w:rsidP="00ED6F7F">
      <w:pPr>
        <w:spacing w:line="259" w:lineRule="auto"/>
        <w:ind w:left="-142"/>
        <w:jc w:val="center"/>
        <w:rPr>
          <w:rFonts w:eastAsia="Calibri"/>
          <w:b/>
          <w:sz w:val="22"/>
          <w:szCs w:val="22"/>
          <w:lang w:eastAsia="en-US"/>
        </w:rPr>
      </w:pPr>
    </w:p>
    <w:p w14:paraId="0EEDC7D8" w14:textId="77777777" w:rsidR="00ED6F7F" w:rsidRPr="009F7233" w:rsidRDefault="00ED6F7F" w:rsidP="00ED6F7F">
      <w:pPr>
        <w:spacing w:line="259" w:lineRule="auto"/>
        <w:ind w:left="-142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Azon számszerűsíthető adatok, amelyek a bírálati szempont alapján értékelésre kerülnek</w:t>
      </w:r>
      <w:r w:rsidRPr="009F7233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53186FAD" w14:textId="77777777" w:rsidR="00ED6F7F" w:rsidRPr="009F7233" w:rsidRDefault="00ED6F7F" w:rsidP="00ED6F7F">
      <w:pPr>
        <w:spacing w:line="259" w:lineRule="auto"/>
        <w:ind w:left="-142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2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</w:tblGrid>
      <w:tr w:rsidR="00ED6F7F" w:rsidRPr="009F7233" w14:paraId="53E5998C" w14:textId="77777777" w:rsidTr="00AE7EBE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6B812141" w14:textId="77777777" w:rsidR="00ED6F7F" w:rsidRPr="009F7233" w:rsidRDefault="00ED6F7F" w:rsidP="00AE7EBE">
            <w:pPr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Bruttó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vételár</w:t>
            </w:r>
          </w:p>
        </w:tc>
      </w:tr>
      <w:tr w:rsidR="00ED6F7F" w:rsidRPr="009F7233" w14:paraId="04F2C064" w14:textId="77777777" w:rsidTr="00AE7EBE">
        <w:trPr>
          <w:trHeight w:val="387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2A406F18" w14:textId="77777777" w:rsidR="00ED6F7F" w:rsidRPr="009F7233" w:rsidRDefault="00ED6F7F" w:rsidP="00AE7EBE">
            <w:pPr>
              <w:spacing w:line="264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F7233">
              <w:rPr>
                <w:rFonts w:eastAsia="Calibri"/>
                <w:sz w:val="22"/>
                <w:szCs w:val="22"/>
                <w:lang w:eastAsia="en-US"/>
              </w:rPr>
              <w:t>,-</w:t>
            </w:r>
            <w:proofErr w:type="gramEnd"/>
            <w:r w:rsidRPr="009F7233">
              <w:rPr>
                <w:rFonts w:eastAsia="Calibri"/>
                <w:sz w:val="22"/>
                <w:szCs w:val="22"/>
                <w:lang w:eastAsia="en-US"/>
              </w:rPr>
              <w:t xml:space="preserve"> Ft</w:t>
            </w:r>
          </w:p>
        </w:tc>
      </w:tr>
    </w:tbl>
    <w:p w14:paraId="6FCB798B" w14:textId="77777777" w:rsidR="00ED6F7F" w:rsidRPr="009F7233" w:rsidRDefault="00ED6F7F" w:rsidP="00ED6F7F">
      <w:p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6C02B2B1" w14:textId="77777777" w:rsidR="00ED6F7F" w:rsidRDefault="00ED6F7F" w:rsidP="00ED6F7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3E8E3167" w14:textId="77777777" w:rsidR="00ED6F7F" w:rsidRPr="009F7233" w:rsidRDefault="00ED6F7F" w:rsidP="00ED6F7F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Nyilatkozom, hogy a</w:t>
      </w:r>
      <w:r w:rsidRPr="009F7233">
        <w:rPr>
          <w:rFonts w:eastAsia="Calibri"/>
          <w:sz w:val="22"/>
          <w:szCs w:val="22"/>
          <w:lang w:eastAsia="en-US"/>
        </w:rPr>
        <w:t>z ajánlat</w:t>
      </w:r>
      <w:r>
        <w:rPr>
          <w:rFonts w:eastAsia="Calibri"/>
          <w:sz w:val="22"/>
          <w:szCs w:val="22"/>
          <w:lang w:eastAsia="en-US"/>
        </w:rPr>
        <w:t xml:space="preserve">omat az ajánlattételi határidő lejáratát követő </w:t>
      </w:r>
      <w:r w:rsidRPr="009F7233">
        <w:rPr>
          <w:rFonts w:eastAsia="Calibri"/>
          <w:b/>
          <w:sz w:val="22"/>
          <w:szCs w:val="22"/>
          <w:lang w:eastAsia="en-US"/>
        </w:rPr>
        <w:t>60 nap</w:t>
      </w:r>
      <w:r>
        <w:rPr>
          <w:rFonts w:eastAsia="Calibri"/>
          <w:b/>
          <w:sz w:val="22"/>
          <w:szCs w:val="22"/>
          <w:lang w:eastAsia="en-US"/>
        </w:rPr>
        <w:t xml:space="preserve">ig </w:t>
      </w:r>
      <w:r w:rsidRPr="009C3188">
        <w:rPr>
          <w:rFonts w:eastAsia="Calibri"/>
          <w:sz w:val="22"/>
          <w:szCs w:val="22"/>
          <w:lang w:eastAsia="en-US"/>
        </w:rPr>
        <w:t>fenntartom.</w:t>
      </w:r>
    </w:p>
    <w:p w14:paraId="700A150E" w14:textId="77777777" w:rsidR="00ED6F7F" w:rsidRDefault="00ED6F7F" w:rsidP="00ED6F7F">
      <w:pPr>
        <w:jc w:val="both"/>
      </w:pPr>
      <w:r>
        <w:rPr>
          <w:rFonts w:eastAsia="Calibri"/>
          <w:sz w:val="22"/>
          <w:szCs w:val="22"/>
          <w:lang w:eastAsia="en-US"/>
        </w:rPr>
        <w:t>Tudomásul veszem, hogy jelen ingatlan vonatkozásában a</w:t>
      </w:r>
      <w:r>
        <w:t xml:space="preserve"> nemzeti vagyonról szóló 2011. évi CXCVI. törvény 14. § (2) bekezdés szerint az államot minden más jogosultat megelőző elővásárlási jog illeti meg.</w:t>
      </w:r>
    </w:p>
    <w:p w14:paraId="4DD6B5B8" w14:textId="77777777" w:rsidR="00ED6F7F" w:rsidRDefault="00ED6F7F" w:rsidP="00ED6F7F">
      <w:pPr>
        <w:jc w:val="both"/>
      </w:pPr>
      <w:r>
        <w:t>Nyertes ajánlat benyújtása esetén tudomásul veszem, hogy az önkormányzat csak az állami elővásárlási jog lemondása esetén köt velem adásvételi szerződést.</w:t>
      </w:r>
    </w:p>
    <w:p w14:paraId="41062298" w14:textId="77777777" w:rsidR="00ED6F7F" w:rsidRPr="009F7233" w:rsidRDefault="00ED6F7F" w:rsidP="00ED6F7F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Nyilatkozom, hogy ajánlatomat az ajánlattételi felhívásban, az ingatlan elidegenítéséről szóló képviselő-testületi határozatban, adásvételi szerződés tervezetben, a szóban vagy írásban kapott egyéb információk birtokában tettem</w:t>
      </w:r>
      <w:r w:rsidRPr="009F7233">
        <w:rPr>
          <w:rFonts w:eastAsia="Calibri"/>
          <w:sz w:val="22"/>
          <w:szCs w:val="22"/>
          <w:lang w:eastAsia="en-US"/>
        </w:rPr>
        <w:t>.</w:t>
      </w:r>
    </w:p>
    <w:p w14:paraId="4F863FA1" w14:textId="77777777" w:rsidR="00ED6F7F" w:rsidRDefault="00ED6F7F" w:rsidP="00ED6F7F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</w:p>
    <w:p w14:paraId="01CB39FC" w14:textId="77777777" w:rsidR="00ED6F7F" w:rsidRDefault="00ED6F7F" w:rsidP="00ED6F7F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</w:p>
    <w:p w14:paraId="33446676" w14:textId="6C43D83B" w:rsidR="00ED6F7F" w:rsidRPr="009F7233" w:rsidRDefault="00ED6F7F" w:rsidP="00ED6F7F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F7233">
        <w:rPr>
          <w:rFonts w:eastAsia="Calibri"/>
          <w:snapToGrid w:val="0"/>
          <w:sz w:val="22"/>
          <w:szCs w:val="22"/>
          <w:lang w:eastAsia="en-US"/>
        </w:rPr>
        <w:t>Kelt: ………………………………</w:t>
      </w:r>
      <w:proofErr w:type="gramStart"/>
      <w:r w:rsidRPr="009F7233">
        <w:rPr>
          <w:rFonts w:eastAsia="Calibri"/>
          <w:snapToGrid w:val="0"/>
          <w:sz w:val="22"/>
          <w:szCs w:val="22"/>
          <w:lang w:eastAsia="en-US"/>
        </w:rPr>
        <w:t>…….</w:t>
      </w:r>
      <w:proofErr w:type="gramEnd"/>
      <w:r w:rsidRPr="009F7233">
        <w:rPr>
          <w:rFonts w:eastAsia="Calibri"/>
          <w:snapToGrid w:val="0"/>
          <w:sz w:val="22"/>
          <w:szCs w:val="22"/>
          <w:lang w:eastAsia="en-US"/>
        </w:rPr>
        <w:t>.</w:t>
      </w:r>
      <w:r>
        <w:rPr>
          <w:rFonts w:eastAsia="Calibri"/>
          <w:snapToGrid w:val="0"/>
          <w:sz w:val="22"/>
          <w:szCs w:val="22"/>
          <w:lang w:eastAsia="en-US"/>
        </w:rPr>
        <w:tab/>
      </w:r>
      <w:r>
        <w:rPr>
          <w:rFonts w:eastAsia="Calibri"/>
          <w:snapToGrid w:val="0"/>
          <w:sz w:val="22"/>
          <w:szCs w:val="22"/>
          <w:lang w:eastAsia="en-US"/>
        </w:rPr>
        <w:tab/>
      </w:r>
    </w:p>
    <w:p w14:paraId="42F90A45" w14:textId="6C7C3769" w:rsidR="00B14BAC" w:rsidRDefault="00ED6F7F" w:rsidP="00ED6F7F">
      <w:pPr>
        <w:tabs>
          <w:tab w:val="left" w:pos="6480"/>
        </w:tabs>
        <w:spacing w:line="360" w:lineRule="auto"/>
        <w:ind w:left="6237"/>
        <w:jc w:val="both"/>
      </w:pPr>
      <w:r>
        <w:rPr>
          <w:sz w:val="22"/>
          <w:szCs w:val="22"/>
        </w:rPr>
        <w:t>aláírás</w:t>
      </w:r>
    </w:p>
    <w:sectPr w:rsidR="00B14BAC" w:rsidSect="00ED6F7F">
      <w:footerReference w:type="even" r:id="rId7"/>
      <w:pgSz w:w="11906" w:h="16838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B0FD" w14:textId="77777777" w:rsidR="006431F8" w:rsidRDefault="006431F8" w:rsidP="00ED6F7F">
      <w:r>
        <w:separator/>
      </w:r>
    </w:p>
  </w:endnote>
  <w:endnote w:type="continuationSeparator" w:id="0">
    <w:p w14:paraId="2F532871" w14:textId="77777777" w:rsidR="006431F8" w:rsidRDefault="006431F8" w:rsidP="00E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15DD" w14:textId="77777777" w:rsidR="00000000" w:rsidRDefault="00000000" w:rsidP="006975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277977B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875D" w14:textId="77777777" w:rsidR="006431F8" w:rsidRDefault="006431F8" w:rsidP="00ED6F7F">
      <w:r>
        <w:separator/>
      </w:r>
    </w:p>
  </w:footnote>
  <w:footnote w:type="continuationSeparator" w:id="0">
    <w:p w14:paraId="47986F5A" w14:textId="77777777" w:rsidR="006431F8" w:rsidRDefault="006431F8" w:rsidP="00ED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7F"/>
    <w:rsid w:val="000E60E1"/>
    <w:rsid w:val="006431F8"/>
    <w:rsid w:val="0083035E"/>
    <w:rsid w:val="00B14BAC"/>
    <w:rsid w:val="00E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316E1"/>
  <w15:chartTrackingRefBased/>
  <w15:docId w15:val="{EE298DC4-8264-4F49-8EDC-92D5E1E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F7F"/>
    <w:rPr>
      <w:rFonts w:eastAsia="Times New Roman" w:cs="Times New Roman"/>
      <w:kern w:val="0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D6F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D6F7F"/>
    <w:rPr>
      <w:rFonts w:eastAsia="Times New Roman" w:cs="Times New Roman"/>
      <w:kern w:val="0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ED6F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D6F7F"/>
    <w:rPr>
      <w:rFonts w:eastAsia="Times New Roman" w:cs="Times New Roman"/>
      <w:kern w:val="0"/>
      <w:szCs w:val="24"/>
      <w:lang w:eastAsia="hu-HU"/>
      <w14:ligatures w14:val="none"/>
    </w:rPr>
  </w:style>
  <w:style w:type="character" w:styleId="Oldalszm">
    <w:name w:val="page number"/>
    <w:basedOn w:val="Bekezdsalapbettpusa"/>
    <w:rsid w:val="00ED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Attila</dc:creator>
  <cp:keywords/>
  <dc:description/>
  <cp:lastModifiedBy>Soós Attila</cp:lastModifiedBy>
  <cp:revision>1</cp:revision>
  <dcterms:created xsi:type="dcterms:W3CDTF">2024-11-26T07:22:00Z</dcterms:created>
  <dcterms:modified xsi:type="dcterms:W3CDTF">2024-11-26T07:25:00Z</dcterms:modified>
</cp:coreProperties>
</file>